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5D728" w14:textId="77777777" w:rsidR="00F15D69" w:rsidRDefault="00F15D69" w:rsidP="00F15D69">
      <w:pPr>
        <w:spacing w:after="15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KLAUZULA INFORMACYJNA O PRZETWARZANIU DANYCH OSOBOWYCH</w:t>
      </w:r>
    </w:p>
    <w:p w14:paraId="298BDBD8" w14:textId="77777777" w:rsidR="00F15D69" w:rsidRDefault="00F15D69" w:rsidP="00F15D69">
      <w:pPr>
        <w:spacing w:after="150"/>
        <w:jc w:val="center"/>
        <w:rPr>
          <w:rFonts w:ascii="Arial" w:hAnsi="Arial" w:cs="Arial"/>
          <w:b/>
          <w:bCs/>
          <w:sz w:val="18"/>
          <w:szCs w:val="18"/>
        </w:rPr>
      </w:pPr>
    </w:p>
    <w:p w14:paraId="757DBDCA" w14:textId="77777777" w:rsidR="00F15D69" w:rsidRDefault="00F15D69" w:rsidP="00F15D69">
      <w:pPr>
        <w:spacing w:after="15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Na podstawie art. 14 Rozporządzenia Parlamentu Europejskiego i Rady (UE) 2016/679 z dnia 27 kwietnia 2016 r. w sprawie ochrony osób fizycznych w związku z przetwarzaniem danych osobowych i w sprawie swobodnego przepływu tych danych oraz uchylenia dyrektywy 95/46/WE (ogólne rozporządzenie o ochronie danych osobowych) – zwanego dalej Rozporządzeniem, informujemy, iż:</w:t>
      </w:r>
    </w:p>
    <w:p w14:paraId="73E6E3CB" w14:textId="608BBCFF" w:rsidR="00F15D69" w:rsidRDefault="00F15D69" w:rsidP="00F15D6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 xml:space="preserve">1) Administratorem Pani/Pana danych osobowych jest </w:t>
      </w:r>
      <w:r w:rsidR="00194DCC">
        <w:rPr>
          <w:rFonts w:ascii="Arial" w:hAnsi="Arial" w:cs="Arial"/>
          <w:b/>
          <w:sz w:val="18"/>
          <w:szCs w:val="18"/>
        </w:rPr>
        <w:t>Fundacja Klucz</w:t>
      </w:r>
      <w:r>
        <w:rPr>
          <w:rFonts w:ascii="Arial" w:hAnsi="Arial" w:cs="Arial"/>
          <w:sz w:val="18"/>
          <w:szCs w:val="18"/>
        </w:rPr>
        <w:t xml:space="preserve"> z siedzibą: 0</w:t>
      </w:r>
      <w:r w:rsidR="005B13BB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-</w:t>
      </w:r>
      <w:r w:rsidR="005B13BB">
        <w:rPr>
          <w:rFonts w:ascii="Arial" w:hAnsi="Arial" w:cs="Arial"/>
          <w:sz w:val="18"/>
          <w:szCs w:val="18"/>
        </w:rPr>
        <w:t>28</w:t>
      </w:r>
      <w:r>
        <w:rPr>
          <w:rFonts w:ascii="Arial" w:hAnsi="Arial" w:cs="Arial"/>
          <w:sz w:val="18"/>
          <w:szCs w:val="18"/>
        </w:rPr>
        <w:t>9 Warszawa, ul.</w:t>
      </w:r>
      <w:r w:rsidR="00145C73">
        <w:rPr>
          <w:rFonts w:ascii="Arial" w:hAnsi="Arial" w:cs="Arial"/>
          <w:sz w:val="18"/>
          <w:szCs w:val="18"/>
        </w:rPr>
        <w:t> </w:t>
      </w:r>
      <w:r w:rsidR="00BF7817">
        <w:rPr>
          <w:rFonts w:ascii="Arial" w:hAnsi="Arial" w:cs="Arial"/>
          <w:sz w:val="18"/>
          <w:szCs w:val="18"/>
        </w:rPr>
        <w:t>G. </w:t>
      </w:r>
      <w:r w:rsidR="005B13BB">
        <w:rPr>
          <w:rFonts w:ascii="Arial" w:hAnsi="Arial" w:cs="Arial"/>
          <w:sz w:val="18"/>
          <w:szCs w:val="18"/>
        </w:rPr>
        <w:t>Rossiniego 17/14.</w:t>
      </w:r>
    </w:p>
    <w:p w14:paraId="7BBDD4DC" w14:textId="77777777" w:rsidR="00F15D69" w:rsidRDefault="00F15D69" w:rsidP="00F15D69">
      <w:pPr>
        <w:spacing w:after="15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2) W </w:t>
      </w:r>
      <w:r w:rsidR="005B13BB">
        <w:rPr>
          <w:rFonts w:ascii="Arial" w:hAnsi="Arial" w:cs="Arial"/>
          <w:b/>
          <w:sz w:val="18"/>
          <w:szCs w:val="18"/>
        </w:rPr>
        <w:t>Fundacji Klucz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powołany został Inspektor Ochrony Danych, z którym skontaktować się można przez adres e-mail:</w:t>
      </w:r>
      <w:r>
        <w:rPr>
          <w:rFonts w:ascii="Arial" w:hAnsi="Arial" w:cs="Arial"/>
          <w:b/>
          <w:sz w:val="18"/>
          <w:szCs w:val="18"/>
        </w:rPr>
        <w:t xml:space="preserve"> iod@</w:t>
      </w:r>
      <w:r w:rsidR="005B13BB">
        <w:rPr>
          <w:rFonts w:ascii="Arial" w:hAnsi="Arial" w:cs="Arial"/>
          <w:b/>
          <w:sz w:val="18"/>
          <w:szCs w:val="18"/>
        </w:rPr>
        <w:t>klucz.org.pl</w:t>
      </w:r>
    </w:p>
    <w:p w14:paraId="3C9BEE57" w14:textId="77777777" w:rsidR="00F15D69" w:rsidRDefault="00F15D69" w:rsidP="00F15D69">
      <w:pPr>
        <w:spacing w:after="15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3) Administrator danych osobowych przetwarza Pani/Pana dane osobowe na podstawie art. 6 ust. 1 pkt a, b, c i e Rozporządzenia.</w:t>
      </w:r>
    </w:p>
    <w:p w14:paraId="4513412B" w14:textId="77777777" w:rsidR="00F15D69" w:rsidRDefault="00F15D69" w:rsidP="00F15D69">
      <w:pPr>
        <w:spacing w:after="15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4) Pani/Pana dane osobowe przetwarzane będą w celach:</w:t>
      </w:r>
    </w:p>
    <w:p w14:paraId="0EB7E5FE" w14:textId="77777777" w:rsidR="00F15D69" w:rsidRDefault="00F15D69" w:rsidP="00F15D69">
      <w:pPr>
        <w:spacing w:after="150"/>
        <w:ind w:lef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a)</w:t>
      </w:r>
      <w:r>
        <w:rPr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realizacji ustawowych i statutowych zadań </w:t>
      </w:r>
      <w:r w:rsidR="005B13BB">
        <w:rPr>
          <w:rFonts w:ascii="Arial" w:hAnsi="Arial" w:cs="Arial"/>
          <w:sz w:val="18"/>
          <w:szCs w:val="18"/>
        </w:rPr>
        <w:t>Fundacji Klucz</w:t>
      </w:r>
      <w:r>
        <w:rPr>
          <w:rFonts w:ascii="Arial" w:hAnsi="Arial" w:cs="Arial"/>
          <w:sz w:val="18"/>
          <w:szCs w:val="18"/>
        </w:rPr>
        <w:t>;</w:t>
      </w:r>
    </w:p>
    <w:p w14:paraId="3FFEECCF" w14:textId="77777777" w:rsidR="00F15D69" w:rsidRDefault="00F15D69" w:rsidP="00F15D69">
      <w:pPr>
        <w:spacing w:after="150"/>
        <w:ind w:lef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b) wypełnienia obowiązków prawnych ciążących na </w:t>
      </w:r>
      <w:r w:rsidR="005B13BB">
        <w:rPr>
          <w:rFonts w:ascii="Arial" w:hAnsi="Arial" w:cs="Arial"/>
          <w:sz w:val="18"/>
          <w:szCs w:val="18"/>
        </w:rPr>
        <w:t>Fundacji Klucz</w:t>
      </w:r>
      <w:r>
        <w:rPr>
          <w:rFonts w:ascii="Arial" w:hAnsi="Arial" w:cs="Arial"/>
          <w:sz w:val="18"/>
          <w:szCs w:val="18"/>
        </w:rPr>
        <w:t>;</w:t>
      </w:r>
    </w:p>
    <w:p w14:paraId="31CF8922" w14:textId="77777777" w:rsidR="00F15D69" w:rsidRDefault="00F15D69" w:rsidP="00F15D69">
      <w:pPr>
        <w:spacing w:after="150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c) innych regulowanych odpowiednimi przepisami prawa.</w:t>
      </w:r>
    </w:p>
    <w:p w14:paraId="01CC9F38" w14:textId="77777777" w:rsidR="00F15D69" w:rsidRDefault="00F15D69" w:rsidP="00F15D69">
      <w:pPr>
        <w:spacing w:after="15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5) W związku z przetwarzaniem danych w celach o których mowa w pkt 4 odbiorcą Pani/Pana danych osobowych będą:</w:t>
      </w:r>
    </w:p>
    <w:p w14:paraId="2204CDDC" w14:textId="77777777" w:rsidR="00F15D69" w:rsidRDefault="00F15D69" w:rsidP="00F15D69">
      <w:pPr>
        <w:numPr>
          <w:ilvl w:val="1"/>
          <w:numId w:val="1"/>
        </w:numPr>
        <w:shd w:val="clear" w:color="auto" w:fill="FFFFFF"/>
        <w:spacing w:before="100" w:beforeAutospacing="1" w:after="200"/>
        <w:ind w:left="1071" w:hanging="3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podmioty upoważnione na podstawie decyzji administracyjnych, orzeczeń sądowych, tytułów wykonawczych;</w:t>
      </w:r>
    </w:p>
    <w:p w14:paraId="2D5A3257" w14:textId="77777777" w:rsidR="00F15D69" w:rsidRDefault="00F15D69" w:rsidP="00F15D69">
      <w:pPr>
        <w:numPr>
          <w:ilvl w:val="1"/>
          <w:numId w:val="1"/>
        </w:numPr>
        <w:shd w:val="clear" w:color="auto" w:fill="FFFFFF"/>
        <w:spacing w:before="100" w:beforeAutospacing="1" w:after="200"/>
        <w:ind w:hanging="3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organy państwowe lub organy samorządu terytorialnego w związku z prowadzonym postępowaniem;</w:t>
      </w:r>
    </w:p>
    <w:p w14:paraId="7849EDAC" w14:textId="77777777" w:rsidR="00F15D69" w:rsidRDefault="00F15D69" w:rsidP="00F15D69">
      <w:pPr>
        <w:numPr>
          <w:ilvl w:val="1"/>
          <w:numId w:val="1"/>
        </w:numPr>
        <w:shd w:val="clear" w:color="auto" w:fill="FFFFFF"/>
        <w:spacing w:before="100" w:beforeAutospacing="1" w:after="200"/>
        <w:ind w:left="1071" w:hanging="3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podmiot, którym przekazanie Pani/Pana danych następuje na podstawie Pani/Pana zgody lub wniosku;</w:t>
      </w:r>
    </w:p>
    <w:p w14:paraId="472FD6EC" w14:textId="77777777" w:rsidR="00F15D69" w:rsidRDefault="00F15D69" w:rsidP="00F15D69">
      <w:pPr>
        <w:numPr>
          <w:ilvl w:val="1"/>
          <w:numId w:val="1"/>
        </w:numPr>
        <w:shd w:val="clear" w:color="auto" w:fill="FFFFFF"/>
        <w:spacing w:before="100" w:beforeAutospacing="1" w:after="200"/>
        <w:ind w:left="1071" w:hanging="3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podmioty na podstawie zawartej umowy, w ramach której istnieje konieczność udostępnienia danych osobowych;</w:t>
      </w:r>
    </w:p>
    <w:p w14:paraId="1154E3E5" w14:textId="77777777" w:rsidR="00F15D69" w:rsidRDefault="00F15D69" w:rsidP="00F15D69">
      <w:pPr>
        <w:numPr>
          <w:ilvl w:val="1"/>
          <w:numId w:val="1"/>
        </w:numPr>
        <w:shd w:val="clear" w:color="auto" w:fill="FFFFFF"/>
        <w:spacing w:before="100" w:beforeAutospacing="1"/>
        <w:ind w:hanging="3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inne podmioty upoważnione na podstawie przepisów ogólnie obowiązujących.</w:t>
      </w:r>
    </w:p>
    <w:p w14:paraId="00B77899" w14:textId="77777777" w:rsidR="00F15D69" w:rsidRDefault="00F15D69" w:rsidP="00F15D69">
      <w:pPr>
        <w:spacing w:after="15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 xml:space="preserve">6) Pani/Pana dane osobowe będą przechowywane w ramach dokumentacji prowadzonej przez </w:t>
      </w:r>
      <w:r w:rsidR="005B13BB">
        <w:rPr>
          <w:rFonts w:ascii="Arial" w:hAnsi="Arial" w:cs="Arial"/>
          <w:sz w:val="18"/>
          <w:szCs w:val="18"/>
        </w:rPr>
        <w:t>Fundację Klucz</w:t>
      </w:r>
      <w:r w:rsidR="00F95B94">
        <w:rPr>
          <w:rFonts w:ascii="Arial" w:hAnsi="Arial" w:cs="Arial"/>
          <w:sz w:val="18"/>
          <w:szCs w:val="18"/>
        </w:rPr>
        <w:t xml:space="preserve"> w </w:t>
      </w:r>
      <w:r>
        <w:rPr>
          <w:rFonts w:ascii="Arial" w:hAnsi="Arial" w:cs="Arial"/>
          <w:sz w:val="18"/>
          <w:szCs w:val="18"/>
        </w:rPr>
        <w:t>formie papierowej lub elektronicznej na podstawie przepisów prawa, przez okres niezbędny do realizacji celów przetwarzania wskazanych w pkt 4. </w:t>
      </w:r>
    </w:p>
    <w:p w14:paraId="199A4619" w14:textId="77777777" w:rsidR="00F15D69" w:rsidRDefault="00F15D69" w:rsidP="00F15D69">
      <w:pPr>
        <w:spacing w:after="15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7) W związku z przetwarzaniem Pani/Pana danych osobowych przysługuje Pani/Panu prawo dostępu do treści swoich danych, do ich sprostowania, usunięcia, ograniczenia ich przetwarzania i przenoszenia, a także prawo do wniesienia sprzeciwu, oraz inne uprawnienia w tym zakresie wynikające z obowiązujących przepisów prawa,</w:t>
      </w:r>
    </w:p>
    <w:p w14:paraId="4E7FEF9E" w14:textId="77777777" w:rsidR="00F15D69" w:rsidRDefault="00F15D69" w:rsidP="00F15D69">
      <w:pPr>
        <w:spacing w:after="15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8) W przypadku gdy przetwarzanie danych osobowych odbywa się na podstawie art. 6 ust. 1 lit a, Rozporządzenia czyli zgody na przetwarzanie danych osobowych, przysługuje Pani/Panu prawo do cofnięcia tej zgody w dowolnym momencie, bez wpływu na zgodność  przetwarzania, którego dokonano na podstawie zgody przed jej cofnięciem, z obowiązującym prawem.</w:t>
      </w:r>
    </w:p>
    <w:p w14:paraId="1D187121" w14:textId="77777777" w:rsidR="00F15D69" w:rsidRDefault="00F15D69" w:rsidP="00F15D69">
      <w:pPr>
        <w:spacing w:after="15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9) W przypadku powzięcia informacji o niezgodnym z prawem przetwarzaniu danych osobowych w </w:t>
      </w:r>
      <w:r w:rsidR="005B13BB">
        <w:rPr>
          <w:rFonts w:ascii="Arial" w:hAnsi="Arial" w:cs="Arial"/>
          <w:sz w:val="18"/>
          <w:szCs w:val="18"/>
        </w:rPr>
        <w:t>Fundacji Klucz</w:t>
      </w:r>
      <w:r>
        <w:rPr>
          <w:rFonts w:ascii="Arial" w:hAnsi="Arial" w:cs="Arial"/>
          <w:sz w:val="18"/>
          <w:szCs w:val="18"/>
        </w:rPr>
        <w:t xml:space="preserve"> przysługuje Pani/Panu prawo wniesienia skargi do organu nadzorczego właściwego w sprawach ochrony danych osobowych. </w:t>
      </w:r>
    </w:p>
    <w:p w14:paraId="4DB8D05C" w14:textId="77777777" w:rsidR="00F15D69" w:rsidRDefault="00F15D69" w:rsidP="00F15D69">
      <w:pPr>
        <w:spacing w:after="15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10) </w:t>
      </w:r>
      <w:r>
        <w:rPr>
          <w:rFonts w:ascii="Arial" w:hAnsi="Arial" w:cs="Arial"/>
          <w:sz w:val="18"/>
          <w:szCs w:val="18"/>
          <w:shd w:val="clear" w:color="auto" w:fill="FFFFFF"/>
        </w:rPr>
        <w:t>Podanie Pani/Pana danych osobowych jest dobrowolne, jednakże niezbędne do realizacji ww. celów</w:t>
      </w:r>
      <w:r>
        <w:rPr>
          <w:rFonts w:ascii="Arial" w:hAnsi="Arial" w:cs="Arial"/>
          <w:sz w:val="18"/>
          <w:szCs w:val="18"/>
        </w:rPr>
        <w:t>.</w:t>
      </w:r>
    </w:p>
    <w:p w14:paraId="461E3D4D" w14:textId="77777777" w:rsidR="00F15D69" w:rsidRDefault="00F15D69" w:rsidP="00F15D69">
      <w:pPr>
        <w:spacing w:after="15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 xml:space="preserve">11) Pani/Pana dane nie będą przetwarzane w sposób zautomatyzowany i nie będą profilowane. </w:t>
      </w:r>
    </w:p>
    <w:p w14:paraId="112291AF" w14:textId="77777777" w:rsidR="00F15D69" w:rsidRDefault="00F15D69" w:rsidP="00F15D69">
      <w:pPr>
        <w:spacing w:after="15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12) Pani/Pana dane zostały pozyskane ze strony internetowej. </w:t>
      </w:r>
    </w:p>
    <w:p w14:paraId="763BB0D3" w14:textId="77777777" w:rsidR="00F15D69" w:rsidRDefault="00F15D69" w:rsidP="00F15D69">
      <w:pPr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13) Administrator danych nie będzie przekazywał danych osobowych do państwa trzeciego lub organizacji międzynarodowej.</w:t>
      </w:r>
    </w:p>
    <w:p w14:paraId="6AFB8F14" w14:textId="77777777" w:rsidR="009C1061" w:rsidRDefault="009C1061"/>
    <w:sectPr w:rsidR="009C1061" w:rsidSect="009C1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27077"/>
    <w:multiLevelType w:val="hybridMultilevel"/>
    <w:tmpl w:val="AAD410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</w:lvl>
    <w:lvl w:ilvl="2" w:tplc="9D08D1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68DF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AAE2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AC13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068A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C8BF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E014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5D69"/>
    <w:rsid w:val="00145C73"/>
    <w:rsid w:val="00194DCC"/>
    <w:rsid w:val="005B13BB"/>
    <w:rsid w:val="009C1061"/>
    <w:rsid w:val="00BF7817"/>
    <w:rsid w:val="00F15D69"/>
    <w:rsid w:val="00F95B94"/>
    <w:rsid w:val="00FD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D6350"/>
  <w15:docId w15:val="{EFAE71FD-370C-4EA9-91E1-7D0749E7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5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7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adurbacz</dc:creator>
  <cp:lastModifiedBy>41941</cp:lastModifiedBy>
  <cp:revision>8</cp:revision>
  <dcterms:created xsi:type="dcterms:W3CDTF">2019-04-04T05:04:00Z</dcterms:created>
  <dcterms:modified xsi:type="dcterms:W3CDTF">2021-04-25T20:47:00Z</dcterms:modified>
</cp:coreProperties>
</file>